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624" w:rsidRPr="005B02C0" w:rsidRDefault="002C2624" w:rsidP="002C2624">
      <w:pPr>
        <w:spacing w:line="480" w:lineRule="auto"/>
        <w:rPr>
          <w:rFonts w:ascii="Times New Roman" w:hAnsi="Times New Roman"/>
          <w:b/>
          <w:sz w:val="24"/>
          <w:szCs w:val="24"/>
        </w:rPr>
      </w:pPr>
      <w:r w:rsidRPr="005B02C0">
        <w:rPr>
          <w:rFonts w:ascii="Times New Roman" w:hAnsi="Times New Roman"/>
          <w:b/>
          <w:sz w:val="24"/>
          <w:szCs w:val="24"/>
        </w:rPr>
        <w:t>Response to student</w:t>
      </w:r>
    </w:p>
    <w:p w:rsidR="000027D4" w:rsidRPr="002C2624" w:rsidRDefault="002C2624" w:rsidP="002C2624">
      <w:pPr>
        <w:spacing w:line="480" w:lineRule="auto"/>
        <w:ind w:firstLine="720"/>
        <w:rPr>
          <w:rFonts w:ascii="Times New Roman" w:hAnsi="Times New Roman"/>
          <w:sz w:val="24"/>
          <w:szCs w:val="24"/>
        </w:rPr>
      </w:pPr>
      <w:r w:rsidRPr="005B02C0">
        <w:rPr>
          <w:rFonts w:ascii="Times New Roman" w:hAnsi="Times New Roman"/>
          <w:sz w:val="24"/>
          <w:szCs w:val="24"/>
        </w:rPr>
        <w:t>I find no actual problem with the USA continuing with its spaceflight program. It is costly and there are many risks involved with the journey but the benefits from space exploration are much greater than the disadvantages. Besides, of all the missions that have been sent to the moon, none of them has reported a significant hazard and they all returned safely to earth. This shows that though the risks exist, they have a low chance to occur (</w:t>
      </w:r>
      <w:proofErr w:type="spellStart"/>
      <w:r w:rsidRPr="005B02C0">
        <w:rPr>
          <w:rFonts w:ascii="Times New Roman" w:hAnsi="Times New Roman"/>
          <w:sz w:val="24"/>
          <w:szCs w:val="24"/>
        </w:rPr>
        <w:t>Hegedüs</w:t>
      </w:r>
      <w:proofErr w:type="spellEnd"/>
      <w:r w:rsidRPr="005B02C0">
        <w:rPr>
          <w:rFonts w:ascii="Times New Roman" w:hAnsi="Times New Roman"/>
          <w:sz w:val="24"/>
          <w:szCs w:val="24"/>
        </w:rPr>
        <w:t xml:space="preserve"> et.al, 410). You talk about learning to live on outside earth surfaces which infer to space but you discourage space flight programs. How then can we learn to live in those surfaces if we do not take the risk of sending men there? Thus, I would strongly disagree with you and encourage space flight programs.</w:t>
      </w:r>
      <w:bookmarkStart w:id="0" w:name="_GoBack"/>
      <w:bookmarkEnd w:id="0"/>
    </w:p>
    <w:sectPr w:rsidR="000027D4" w:rsidRPr="002C2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624"/>
    <w:rsid w:val="000027D4"/>
    <w:rsid w:val="002C2624"/>
    <w:rsid w:val="00E440CC"/>
    <w:rsid w:val="00FF6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104EA-BE73-4B40-BD57-2736DAE5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2624"/>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2018-10-14T06:43:00Z</dcterms:created>
  <dcterms:modified xsi:type="dcterms:W3CDTF">2018-10-14T06:43:00Z</dcterms:modified>
</cp:coreProperties>
</file>